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6784" w14:textId="5C9A17FA" w:rsidR="001D4828" w:rsidRDefault="00E02775"/>
    <w:p w14:paraId="1E96B6C0" w14:textId="021457C2" w:rsidR="00073AD0" w:rsidRDefault="004C724E" w:rsidP="00073AD0">
      <w:pPr>
        <w:jc w:val="center"/>
        <w:rPr>
          <w:color w:val="4472C4" w:themeColor="accent1"/>
        </w:rPr>
      </w:pPr>
      <w:r>
        <w:rPr>
          <w:b/>
          <w:i/>
          <w:color w:val="4472C4" w:themeColor="accent1"/>
        </w:rPr>
        <w:t>Botox</w:t>
      </w:r>
      <w:r w:rsidR="00073AD0">
        <w:rPr>
          <w:b/>
          <w:i/>
          <w:color w:val="4472C4" w:themeColor="accent1"/>
        </w:rPr>
        <w:t xml:space="preserve"> Before and After Instructions</w:t>
      </w:r>
    </w:p>
    <w:p w14:paraId="6F97B2A5" w14:textId="29AD4FD7" w:rsidR="00073AD0" w:rsidRDefault="00073AD0" w:rsidP="00073AD0">
      <w:pPr>
        <w:jc w:val="center"/>
        <w:rPr>
          <w:color w:val="4472C4" w:themeColor="accent1"/>
        </w:rPr>
      </w:pPr>
    </w:p>
    <w:p w14:paraId="78DCB428" w14:textId="366CB3B3" w:rsidR="00073AD0" w:rsidRPr="00073AD0" w:rsidRDefault="00073AD0" w:rsidP="00073AD0">
      <w:pPr>
        <w:rPr>
          <w:b/>
          <w:color w:val="000000" w:themeColor="text1"/>
        </w:rPr>
      </w:pPr>
      <w:r w:rsidRPr="00073AD0">
        <w:rPr>
          <w:b/>
          <w:color w:val="000000" w:themeColor="text1"/>
        </w:rPr>
        <w:t>Before the procedure:</w:t>
      </w:r>
    </w:p>
    <w:p w14:paraId="03369BF8" w14:textId="610A2693" w:rsidR="00073AD0" w:rsidRDefault="00073AD0" w:rsidP="00073AD0">
      <w:pPr>
        <w:rPr>
          <w:color w:val="000000" w:themeColor="text1"/>
        </w:rPr>
      </w:pPr>
    </w:p>
    <w:p w14:paraId="5D76B90F" w14:textId="49AAC141" w:rsidR="00073AD0" w:rsidRDefault="00073AD0" w:rsidP="00073AD0">
      <w:pPr>
        <w:rPr>
          <w:color w:val="000000" w:themeColor="text1"/>
        </w:rPr>
      </w:pPr>
      <w:r>
        <w:rPr>
          <w:color w:val="000000" w:themeColor="text1"/>
        </w:rPr>
        <w:t xml:space="preserve">Avoid all NSAIDS (aspirin, ibuprofen, </w:t>
      </w:r>
      <w:proofErr w:type="spellStart"/>
      <w:r>
        <w:rPr>
          <w:color w:val="000000" w:themeColor="text1"/>
        </w:rPr>
        <w:t>motrin</w:t>
      </w:r>
      <w:proofErr w:type="spellEnd"/>
      <w:r>
        <w:rPr>
          <w:color w:val="000000" w:themeColor="text1"/>
        </w:rPr>
        <w:t xml:space="preserve">, </w:t>
      </w:r>
      <w:proofErr w:type="spellStart"/>
      <w:r>
        <w:rPr>
          <w:color w:val="000000" w:themeColor="text1"/>
        </w:rPr>
        <w:t>advil</w:t>
      </w:r>
      <w:proofErr w:type="spellEnd"/>
      <w:r>
        <w:rPr>
          <w:color w:val="000000" w:themeColor="text1"/>
        </w:rPr>
        <w:t xml:space="preserve">, </w:t>
      </w:r>
      <w:proofErr w:type="spellStart"/>
      <w:r>
        <w:rPr>
          <w:color w:val="000000" w:themeColor="text1"/>
        </w:rPr>
        <w:t>aleve</w:t>
      </w:r>
      <w:proofErr w:type="spellEnd"/>
      <w:r>
        <w:rPr>
          <w:color w:val="000000" w:themeColor="text1"/>
        </w:rPr>
        <w:t>) for one week prior.</w:t>
      </w:r>
    </w:p>
    <w:p w14:paraId="36C4C1CA" w14:textId="354B40CB" w:rsidR="00073AD0" w:rsidRDefault="00073AD0" w:rsidP="00073AD0">
      <w:pPr>
        <w:rPr>
          <w:color w:val="000000" w:themeColor="text1"/>
        </w:rPr>
      </w:pPr>
    </w:p>
    <w:p w14:paraId="2301807E" w14:textId="4EB7C53B" w:rsidR="00073AD0" w:rsidRDefault="00073AD0" w:rsidP="00073AD0">
      <w:pPr>
        <w:rPr>
          <w:color w:val="000000" w:themeColor="text1"/>
        </w:rPr>
      </w:pPr>
      <w:r>
        <w:rPr>
          <w:color w:val="000000" w:themeColor="text1"/>
        </w:rPr>
        <w:t xml:space="preserve">Avoid herbal supplement and teas for 2 weeks prior. </w:t>
      </w:r>
    </w:p>
    <w:p w14:paraId="7B16597F" w14:textId="23746103" w:rsidR="00073AD0" w:rsidRDefault="00073AD0" w:rsidP="00073AD0">
      <w:pPr>
        <w:rPr>
          <w:color w:val="000000" w:themeColor="text1"/>
        </w:rPr>
      </w:pPr>
    </w:p>
    <w:p w14:paraId="02CB882A" w14:textId="77777777" w:rsidR="00073AD0" w:rsidRDefault="00073AD0" w:rsidP="00073AD0">
      <w:pPr>
        <w:rPr>
          <w:b/>
          <w:color w:val="000000" w:themeColor="text1"/>
        </w:rPr>
      </w:pPr>
    </w:p>
    <w:p w14:paraId="42BA7DF1" w14:textId="3698360F" w:rsidR="00073AD0" w:rsidRDefault="00073AD0" w:rsidP="00073AD0">
      <w:pPr>
        <w:rPr>
          <w:b/>
          <w:color w:val="000000" w:themeColor="text1"/>
        </w:rPr>
      </w:pPr>
      <w:r w:rsidRPr="00073AD0">
        <w:rPr>
          <w:b/>
          <w:color w:val="000000" w:themeColor="text1"/>
        </w:rPr>
        <w:t xml:space="preserve">After the procedure: </w:t>
      </w:r>
    </w:p>
    <w:p w14:paraId="085EA53C" w14:textId="31F5A2B9" w:rsidR="00C23E6C" w:rsidRDefault="00C23E6C" w:rsidP="00073AD0">
      <w:pPr>
        <w:rPr>
          <w:b/>
          <w:color w:val="000000" w:themeColor="text1"/>
        </w:rPr>
      </w:pPr>
    </w:p>
    <w:p w14:paraId="37706854" w14:textId="082D9289" w:rsidR="00C23E6C" w:rsidRDefault="00C23E6C" w:rsidP="00073AD0">
      <w:pPr>
        <w:rPr>
          <w:color w:val="000000" w:themeColor="text1"/>
        </w:rPr>
      </w:pPr>
      <w:r>
        <w:rPr>
          <w:color w:val="000000" w:themeColor="text1"/>
        </w:rPr>
        <w:t xml:space="preserve">Botox is very precisely injected into various muscles for the desired effect.  The medication can diffuse, however, and paralyze unintended muscles.  To decrease this risk, Dr. Ramanadham recommends not applying any pressure to this area.  No hats or tight headbands. Do not rub this area or scrub. Avoid this for 24 hours. </w:t>
      </w:r>
    </w:p>
    <w:p w14:paraId="575B3F1A" w14:textId="62909E29" w:rsidR="00C23E6C" w:rsidRDefault="00C23E6C" w:rsidP="00073AD0">
      <w:pPr>
        <w:rPr>
          <w:color w:val="000000" w:themeColor="text1"/>
        </w:rPr>
      </w:pPr>
    </w:p>
    <w:p w14:paraId="6110834D" w14:textId="6E392BD3" w:rsidR="00C23E6C" w:rsidRDefault="00C23E6C" w:rsidP="00073AD0">
      <w:pPr>
        <w:rPr>
          <w:color w:val="000000" w:themeColor="text1"/>
        </w:rPr>
      </w:pPr>
      <w:r>
        <w:rPr>
          <w:color w:val="000000" w:themeColor="text1"/>
        </w:rPr>
        <w:t xml:space="preserve">Do not exercise for the remainder of the day. </w:t>
      </w:r>
    </w:p>
    <w:p w14:paraId="225325E1" w14:textId="6AE0F5B0" w:rsidR="00C23E6C" w:rsidRDefault="00C23E6C" w:rsidP="00073AD0">
      <w:pPr>
        <w:rPr>
          <w:color w:val="000000" w:themeColor="text1"/>
        </w:rPr>
      </w:pPr>
    </w:p>
    <w:p w14:paraId="533E4FAE" w14:textId="4B10F408" w:rsidR="00C23E6C" w:rsidRDefault="00C23E6C" w:rsidP="00073AD0">
      <w:pPr>
        <w:rPr>
          <w:color w:val="000000" w:themeColor="text1"/>
        </w:rPr>
      </w:pPr>
      <w:r>
        <w:rPr>
          <w:color w:val="000000" w:themeColor="text1"/>
        </w:rPr>
        <w:t xml:space="preserve">Do not apply makeup over the injection sites for the remainder of the day. </w:t>
      </w:r>
    </w:p>
    <w:p w14:paraId="646EC31A" w14:textId="083FA161" w:rsidR="00C23E6C" w:rsidRDefault="00C23E6C" w:rsidP="00073AD0">
      <w:pPr>
        <w:rPr>
          <w:color w:val="000000" w:themeColor="text1"/>
        </w:rPr>
      </w:pPr>
    </w:p>
    <w:p w14:paraId="0C1EAD0E" w14:textId="27CAF06D" w:rsidR="00C23E6C" w:rsidRDefault="00C23E6C" w:rsidP="00073AD0">
      <w:pPr>
        <w:rPr>
          <w:color w:val="000000" w:themeColor="text1"/>
        </w:rPr>
      </w:pPr>
      <w:r>
        <w:rPr>
          <w:color w:val="000000" w:themeColor="text1"/>
        </w:rPr>
        <w:t>It is okay to wash your face gently that night but avoid electric scrubbing brushes (</w:t>
      </w:r>
      <w:proofErr w:type="spellStart"/>
      <w:r>
        <w:rPr>
          <w:color w:val="000000" w:themeColor="text1"/>
        </w:rPr>
        <w:t>Cl</w:t>
      </w:r>
      <w:bookmarkStart w:id="0" w:name="_GoBack"/>
      <w:bookmarkEnd w:id="0"/>
      <w:r>
        <w:rPr>
          <w:color w:val="000000" w:themeColor="text1"/>
        </w:rPr>
        <w:t>arisonic</w:t>
      </w:r>
      <w:proofErr w:type="spellEnd"/>
      <w:r>
        <w:rPr>
          <w:color w:val="000000" w:themeColor="text1"/>
        </w:rPr>
        <w:t xml:space="preserve">) and avoid aggressive scrubbing. </w:t>
      </w:r>
    </w:p>
    <w:p w14:paraId="6F7BB913" w14:textId="7877FA52" w:rsidR="00C23E6C" w:rsidRDefault="00C23E6C" w:rsidP="00073AD0">
      <w:pPr>
        <w:rPr>
          <w:color w:val="000000" w:themeColor="text1"/>
        </w:rPr>
      </w:pPr>
    </w:p>
    <w:p w14:paraId="2DCB15B3" w14:textId="5B5E0938" w:rsidR="00C23E6C" w:rsidRDefault="00C23E6C" w:rsidP="00073AD0">
      <w:pPr>
        <w:rPr>
          <w:color w:val="000000" w:themeColor="text1"/>
        </w:rPr>
      </w:pPr>
      <w:r>
        <w:rPr>
          <w:color w:val="000000" w:themeColor="text1"/>
        </w:rPr>
        <w:t xml:space="preserve">It takes 7-10 days to see the full effects of the medication. During this time, you may notice asymmetry and unevenness.   Do not be alarmed, this is normal. Continue to wait for the full 10 days.  This will balance. </w:t>
      </w:r>
    </w:p>
    <w:p w14:paraId="2E7727A3" w14:textId="2C387068" w:rsidR="00C23E6C" w:rsidRDefault="00C23E6C" w:rsidP="00073AD0">
      <w:pPr>
        <w:rPr>
          <w:color w:val="000000" w:themeColor="text1"/>
        </w:rPr>
      </w:pPr>
    </w:p>
    <w:p w14:paraId="4CE931D1" w14:textId="0F434B09" w:rsidR="00C23E6C" w:rsidRDefault="00C23E6C" w:rsidP="00073AD0">
      <w:pPr>
        <w:rPr>
          <w:color w:val="000000" w:themeColor="text1"/>
        </w:rPr>
      </w:pPr>
      <w:r>
        <w:rPr>
          <w:color w:val="000000" w:themeColor="text1"/>
        </w:rPr>
        <w:t xml:space="preserve">At 14 days, some patients may require more Botox. </w:t>
      </w:r>
    </w:p>
    <w:p w14:paraId="2249DAFC" w14:textId="77777777" w:rsidR="00C23E6C" w:rsidRDefault="00C23E6C" w:rsidP="00073AD0">
      <w:pPr>
        <w:rPr>
          <w:color w:val="000000" w:themeColor="text1"/>
        </w:rPr>
      </w:pPr>
    </w:p>
    <w:p w14:paraId="30214A29" w14:textId="6DDE9EAD" w:rsidR="00073AD0" w:rsidRPr="00C23E6C" w:rsidRDefault="00C23E6C" w:rsidP="0067303C">
      <w:pPr>
        <w:pStyle w:val="ListParagraph"/>
        <w:numPr>
          <w:ilvl w:val="0"/>
          <w:numId w:val="1"/>
        </w:numPr>
        <w:rPr>
          <w:b/>
          <w:color w:val="000000" w:themeColor="text1"/>
        </w:rPr>
      </w:pPr>
      <w:r w:rsidRPr="00C23E6C">
        <w:rPr>
          <w:color w:val="000000" w:themeColor="text1"/>
        </w:rPr>
        <w:t>If you are new to Botox, Dr. Ramanadham will inject the lower range of a normal dose for that muscle to see how you react.  You might need more depending on the strength of your muscle. At your 2</w:t>
      </w:r>
      <w:r>
        <w:rPr>
          <w:color w:val="000000" w:themeColor="text1"/>
        </w:rPr>
        <w:t>-</w:t>
      </w:r>
      <w:r w:rsidRPr="00C23E6C">
        <w:rPr>
          <w:color w:val="000000" w:themeColor="text1"/>
        </w:rPr>
        <w:t xml:space="preserve">week visit, any additional Botox can be injected for full effect and the sum </w:t>
      </w:r>
      <w:r>
        <w:rPr>
          <w:color w:val="000000" w:themeColor="text1"/>
        </w:rPr>
        <w:t xml:space="preserve">of the two visits </w:t>
      </w:r>
      <w:r w:rsidRPr="00C23E6C">
        <w:rPr>
          <w:color w:val="000000" w:themeColor="text1"/>
        </w:rPr>
        <w:t>will be injected at all subsequent visit</w:t>
      </w:r>
      <w:r>
        <w:rPr>
          <w:color w:val="000000" w:themeColor="text1"/>
        </w:rPr>
        <w:t>s.</w:t>
      </w:r>
    </w:p>
    <w:p w14:paraId="0E2D54C4" w14:textId="77777777" w:rsidR="00C23E6C" w:rsidRPr="00C23E6C" w:rsidRDefault="00C23E6C" w:rsidP="00C23E6C">
      <w:pPr>
        <w:pStyle w:val="ListParagraph"/>
        <w:ind w:left="1440"/>
        <w:rPr>
          <w:b/>
          <w:color w:val="000000" w:themeColor="text1"/>
        </w:rPr>
      </w:pPr>
    </w:p>
    <w:p w14:paraId="2289D639" w14:textId="58B3AB36" w:rsidR="00C23E6C" w:rsidRPr="00C23E6C" w:rsidRDefault="00C23E6C" w:rsidP="0067303C">
      <w:pPr>
        <w:pStyle w:val="ListParagraph"/>
        <w:numPr>
          <w:ilvl w:val="0"/>
          <w:numId w:val="1"/>
        </w:numPr>
        <w:rPr>
          <w:b/>
          <w:color w:val="000000" w:themeColor="text1"/>
        </w:rPr>
      </w:pPr>
      <w:r>
        <w:rPr>
          <w:color w:val="000000" w:themeColor="text1"/>
        </w:rPr>
        <w:t xml:space="preserve">If you have been receiving Botox for many months to years, you may require more units than normal as some patients develop antibodies to the medication requiring more. </w:t>
      </w:r>
    </w:p>
    <w:p w14:paraId="7FBC285B" w14:textId="77777777" w:rsidR="00C23E6C" w:rsidRPr="00C23E6C" w:rsidRDefault="00C23E6C" w:rsidP="00C23E6C">
      <w:pPr>
        <w:rPr>
          <w:b/>
          <w:color w:val="000000" w:themeColor="text1"/>
        </w:rPr>
      </w:pPr>
    </w:p>
    <w:p w14:paraId="2963EB70" w14:textId="3E935E5F" w:rsidR="00073AD0" w:rsidRDefault="00073AD0" w:rsidP="00073AD0">
      <w:pPr>
        <w:rPr>
          <w:color w:val="000000" w:themeColor="text1"/>
        </w:rPr>
      </w:pPr>
      <w:r>
        <w:rPr>
          <w:color w:val="000000" w:themeColor="text1"/>
        </w:rPr>
        <w:t xml:space="preserve">Apply ice packs to the treated areas in the first 24 hours. </w:t>
      </w:r>
      <w:r w:rsidR="00C23E6C">
        <w:rPr>
          <w:color w:val="000000" w:themeColor="text1"/>
        </w:rPr>
        <w:t>This will help with bruising</w:t>
      </w:r>
      <w:r>
        <w:rPr>
          <w:color w:val="000000" w:themeColor="text1"/>
        </w:rPr>
        <w:t>.</w:t>
      </w:r>
      <w:r w:rsidR="00C23E6C">
        <w:rPr>
          <w:color w:val="000000" w:themeColor="text1"/>
        </w:rPr>
        <w:t xml:space="preserve">  It is very important to not apply pressure.</w:t>
      </w:r>
    </w:p>
    <w:p w14:paraId="2471E3C1" w14:textId="403B3BC1" w:rsidR="00073AD0" w:rsidRDefault="00073AD0" w:rsidP="00073AD0">
      <w:pPr>
        <w:rPr>
          <w:color w:val="000000" w:themeColor="text1"/>
        </w:rPr>
      </w:pPr>
    </w:p>
    <w:p w14:paraId="3157DDB7" w14:textId="12E17E50" w:rsidR="00C23E6C" w:rsidRDefault="00073AD0" w:rsidP="00073AD0">
      <w:pPr>
        <w:rPr>
          <w:color w:val="000000" w:themeColor="text1"/>
        </w:rPr>
      </w:pPr>
      <w:r>
        <w:rPr>
          <w:color w:val="000000" w:themeColor="text1"/>
        </w:rPr>
        <w:t xml:space="preserve">It is common to have </w:t>
      </w:r>
      <w:r w:rsidR="00C23E6C">
        <w:rPr>
          <w:color w:val="000000" w:themeColor="text1"/>
        </w:rPr>
        <w:t xml:space="preserve">small bumps at the injection sites. This will resolve within 1 hour after the procedure. </w:t>
      </w:r>
      <w:r>
        <w:rPr>
          <w:color w:val="000000" w:themeColor="text1"/>
        </w:rPr>
        <w:t xml:space="preserve"> </w:t>
      </w:r>
    </w:p>
    <w:p w14:paraId="10C261CE" w14:textId="0C2EE1E6" w:rsidR="00073AD0" w:rsidRDefault="00073AD0" w:rsidP="00073AD0">
      <w:pPr>
        <w:rPr>
          <w:color w:val="000000" w:themeColor="text1"/>
        </w:rPr>
      </w:pPr>
    </w:p>
    <w:p w14:paraId="7D9CE1A8" w14:textId="797E1E5F" w:rsidR="00073AD0" w:rsidRDefault="00073AD0" w:rsidP="00073AD0">
      <w:pPr>
        <w:rPr>
          <w:color w:val="000000" w:themeColor="text1"/>
        </w:rPr>
      </w:pPr>
      <w:r>
        <w:rPr>
          <w:color w:val="000000" w:themeColor="text1"/>
        </w:rPr>
        <w:t xml:space="preserve">You may notice bruising around the area of the injection. This may darken over the first 1-3 days and slowing fade over the first week. </w:t>
      </w:r>
      <w:r w:rsidR="00C23E6C">
        <w:rPr>
          <w:color w:val="000000" w:themeColor="text1"/>
        </w:rPr>
        <w:t xml:space="preserve">You may  notice numbness in the area of any bruising. </w:t>
      </w:r>
    </w:p>
    <w:p w14:paraId="11C7252A" w14:textId="1FE969AB" w:rsidR="00073AD0" w:rsidRDefault="00073AD0" w:rsidP="00073AD0">
      <w:pPr>
        <w:rPr>
          <w:color w:val="000000" w:themeColor="text1"/>
        </w:rPr>
      </w:pPr>
    </w:p>
    <w:p w14:paraId="5772DE43" w14:textId="6CC5836F" w:rsidR="00073AD0" w:rsidRDefault="00073AD0" w:rsidP="00073AD0">
      <w:pPr>
        <w:rPr>
          <w:color w:val="000000" w:themeColor="text1"/>
        </w:rPr>
      </w:pPr>
    </w:p>
    <w:p w14:paraId="06AC5AE2" w14:textId="6AB50956" w:rsidR="00073AD0" w:rsidRDefault="00073AD0" w:rsidP="00073AD0">
      <w:pPr>
        <w:rPr>
          <w:color w:val="000000" w:themeColor="text1"/>
        </w:rPr>
      </w:pPr>
      <w:r>
        <w:rPr>
          <w:color w:val="000000" w:themeColor="text1"/>
        </w:rPr>
        <w:lastRenderedPageBreak/>
        <w:t xml:space="preserve">Dr. Ramanadham will see you in follow up in 2 weeks.  It is normal to need additional </w:t>
      </w:r>
      <w:r w:rsidR="00C23E6C">
        <w:rPr>
          <w:color w:val="000000" w:themeColor="text1"/>
        </w:rPr>
        <w:t>Botox</w:t>
      </w:r>
      <w:r>
        <w:rPr>
          <w:color w:val="000000" w:themeColor="text1"/>
        </w:rPr>
        <w:t xml:space="preserve"> at this time once the swelling has resolved. </w:t>
      </w:r>
    </w:p>
    <w:p w14:paraId="296C0C4C" w14:textId="31208D16" w:rsidR="00073AD0" w:rsidRDefault="00073AD0" w:rsidP="00073AD0">
      <w:pPr>
        <w:rPr>
          <w:color w:val="000000" w:themeColor="text1"/>
        </w:rPr>
      </w:pPr>
    </w:p>
    <w:p w14:paraId="48D157CA" w14:textId="5A99D52C" w:rsidR="00073AD0" w:rsidRPr="00073AD0" w:rsidRDefault="00073AD0" w:rsidP="00073AD0">
      <w:pPr>
        <w:rPr>
          <w:b/>
          <w:color w:val="000000" w:themeColor="text1"/>
        </w:rPr>
      </w:pPr>
      <w:r w:rsidRPr="00073AD0">
        <w:rPr>
          <w:b/>
          <w:color w:val="000000" w:themeColor="text1"/>
        </w:rPr>
        <w:t xml:space="preserve">Call our office immediately if you notice worsening pain, redness, white color, splotchy discoloration to this skin, fevers, or new swelling to the area after the initial swelling </w:t>
      </w:r>
      <w:proofErr w:type="gramStart"/>
      <w:r w:rsidRPr="00073AD0">
        <w:rPr>
          <w:b/>
          <w:color w:val="000000" w:themeColor="text1"/>
        </w:rPr>
        <w:t>resolves, or</w:t>
      </w:r>
      <w:proofErr w:type="gramEnd"/>
      <w:r w:rsidRPr="00073AD0">
        <w:rPr>
          <w:b/>
          <w:color w:val="000000" w:themeColor="text1"/>
        </w:rPr>
        <w:t xml:space="preserve"> continued worsening of swelling past the first 72 hours. </w:t>
      </w:r>
    </w:p>
    <w:sectPr w:rsidR="00073AD0" w:rsidRPr="00073AD0"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5BBA0" w14:textId="77777777" w:rsidR="00E02775" w:rsidRDefault="00E02775" w:rsidP="00CB1E72">
      <w:r>
        <w:separator/>
      </w:r>
    </w:p>
  </w:endnote>
  <w:endnote w:type="continuationSeparator" w:id="0">
    <w:p w14:paraId="12FC865A" w14:textId="77777777" w:rsidR="00E02775" w:rsidRDefault="00E02775"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FD4C" w14:textId="77777777" w:rsidR="00E02775" w:rsidRDefault="00E02775" w:rsidP="00CB1E72">
      <w:r>
        <w:separator/>
      </w:r>
    </w:p>
  </w:footnote>
  <w:footnote w:type="continuationSeparator" w:id="0">
    <w:p w14:paraId="1A176DAC" w14:textId="77777777" w:rsidR="00E02775" w:rsidRDefault="00E02775"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223"/>
    <w:multiLevelType w:val="hybridMultilevel"/>
    <w:tmpl w:val="E2CEA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3AD0"/>
    <w:rsid w:val="000767E2"/>
    <w:rsid w:val="00105C4C"/>
    <w:rsid w:val="00181F44"/>
    <w:rsid w:val="004C724E"/>
    <w:rsid w:val="006E12F7"/>
    <w:rsid w:val="00C23E6C"/>
    <w:rsid w:val="00C5138C"/>
    <w:rsid w:val="00CB1E72"/>
    <w:rsid w:val="00E02775"/>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paragraph" w:styleId="ListParagraph">
    <w:name w:val="List Paragraph"/>
    <w:basedOn w:val="Normal"/>
    <w:uiPriority w:val="34"/>
    <w:qFormat/>
    <w:rsid w:val="00C2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3</cp:revision>
  <dcterms:created xsi:type="dcterms:W3CDTF">2019-04-19T22:45:00Z</dcterms:created>
  <dcterms:modified xsi:type="dcterms:W3CDTF">2019-04-19T22:59:00Z</dcterms:modified>
</cp:coreProperties>
</file>