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2D" w:rsidRDefault="00FF632D" w:rsidP="00430552">
      <w:pPr>
        <w:widowControl w:val="0"/>
        <w:spacing w:after="280"/>
        <w:rPr>
          <w14:ligatures w14:val="none"/>
        </w:rPr>
      </w:pPr>
    </w:p>
    <w:p w:rsidR="00430552" w:rsidRPr="00430552" w:rsidRDefault="00430552" w:rsidP="00430552">
      <w:pPr>
        <w:widowControl w:val="0"/>
        <w:spacing w:after="280"/>
        <w:rPr>
          <w14:ligatures w14:val="none"/>
        </w:rPr>
      </w:pPr>
      <w:r w:rsidRPr="00430552">
        <w:rPr>
          <w14:ligatures w14:val="none"/>
        </w:rPr>
        <w:t>I hereby authorize and direct Med Spa at Seena One’s Laser Technicians to perform Laser Hair Reduction on me.</w:t>
      </w:r>
      <w:r w:rsidRPr="00430552">
        <w:rPr>
          <w:u w:val="single"/>
          <w14:ligatures w14:val="none"/>
        </w:rPr>
        <w:t xml:space="preserve"> </w:t>
      </w:r>
      <w:r w:rsidRPr="00430552">
        <w:rPr>
          <w14:ligatures w14:val="none"/>
        </w:rPr>
        <w:t>I understand that this procedure works on growing hairs and not dormant hairs. I understand that complete destruction of hair follicles from one treatment is not possible and that I will require several treatments to obtain a significant, long term reduction of hair growth.  I also understand that some people may not experience complete hair loss even with multiple laser treatments.</w:t>
      </w:r>
    </w:p>
    <w:p w:rsidR="00430552" w:rsidRPr="00FF632D" w:rsidRDefault="00430552" w:rsidP="00430552">
      <w:pPr>
        <w:widowControl w:val="0"/>
        <w:rPr>
          <w:b/>
          <w:bCs/>
        </w:rPr>
      </w:pPr>
      <w:r w:rsidRPr="00FF632D">
        <w:rPr>
          <w14:ligatures w14:val="none"/>
        </w:rPr>
        <w:t> </w:t>
      </w:r>
      <w:r w:rsidRPr="00FF632D">
        <w:rPr>
          <w:b/>
          <w:bCs/>
        </w:rPr>
        <w:t>I am aware of the following possible experiences/ risks that can result:</w:t>
      </w:r>
    </w:p>
    <w:p w:rsidR="00430552" w:rsidRPr="00FF632D" w:rsidRDefault="00430552" w:rsidP="00430552">
      <w:pPr>
        <w:widowControl w:val="0"/>
        <w:rPr>
          <w14:ligatures w14:val="none"/>
        </w:rPr>
      </w:pPr>
    </w:p>
    <w:p w:rsidR="00430552" w:rsidRPr="00FF632D" w:rsidRDefault="00430552" w:rsidP="00430552">
      <w:r w:rsidRPr="00FF632D">
        <w:rPr>
          <w:b/>
          <w:bCs/>
        </w:rPr>
        <w:t>DISCOMFORT</w:t>
      </w:r>
      <w:r w:rsidRPr="00FF632D">
        <w:t>:  Some discomfort may be experienced during the laser treatment.</w:t>
      </w:r>
    </w:p>
    <w:p w:rsidR="00430552" w:rsidRPr="00FF632D" w:rsidRDefault="00430552" w:rsidP="00430552"/>
    <w:p w:rsidR="00430552" w:rsidRPr="00FF632D" w:rsidRDefault="00430552" w:rsidP="00430552">
      <w:r w:rsidRPr="00FF632D">
        <w:rPr>
          <w:b/>
          <w:bCs/>
        </w:rPr>
        <w:t>BRUISING/SWELLING/INFECTION</w:t>
      </w:r>
      <w:r w:rsidRPr="00FF632D">
        <w:t>:  Occasionally, bruising of the treated area may occur.  Additionally, there may be some swelling, or rarely an infection of the skin at the site of treated area.</w:t>
      </w:r>
    </w:p>
    <w:p w:rsidR="00430552" w:rsidRPr="00FF632D" w:rsidRDefault="00430552" w:rsidP="00430552"/>
    <w:p w:rsidR="00430552" w:rsidRPr="00FF632D" w:rsidRDefault="00430552" w:rsidP="00430552">
      <w:r w:rsidRPr="00FF632D">
        <w:rPr>
          <w:b/>
          <w:bCs/>
        </w:rPr>
        <w:t>SKIN PIGMENT CHANGES</w:t>
      </w:r>
      <w:r w:rsidRPr="00FF632D">
        <w:t>:  During the healing process, there is a slight possibility that the treated area can become either lighter or darker in color compared to the surrounding skin.  This is usually temporary but rarely may be permanent.</w:t>
      </w:r>
    </w:p>
    <w:p w:rsidR="00430552" w:rsidRPr="00FF632D" w:rsidRDefault="00430552" w:rsidP="00430552"/>
    <w:p w:rsidR="00430552" w:rsidRPr="00FF632D" w:rsidRDefault="00430552" w:rsidP="00430552">
      <w:r w:rsidRPr="00FF632D">
        <w:rPr>
          <w:b/>
          <w:bCs/>
        </w:rPr>
        <w:t>WOUND HEALING</w:t>
      </w:r>
      <w:r w:rsidRPr="00FF632D">
        <w:t>:  Laser treatments can result in swelling, blistering, crusting or flaking of the treated areas, which may require anywhere from 1-3 weeks to heal.  Once the surface has healed, it may be pink or sensitive to the sun for several months or longer in some patients.  This is more likely to happen in patients taking medications causing photosensitivity and/or antibiotics, or in patients with dark skin.</w:t>
      </w:r>
    </w:p>
    <w:p w:rsidR="00430552" w:rsidRPr="00FF632D" w:rsidRDefault="00430552" w:rsidP="00430552"/>
    <w:p w:rsidR="00430552" w:rsidRPr="00FF632D" w:rsidRDefault="00430552" w:rsidP="00430552">
      <w:r w:rsidRPr="00FF632D">
        <w:rPr>
          <w:b/>
          <w:bCs/>
        </w:rPr>
        <w:t>SCARRING</w:t>
      </w:r>
      <w:r w:rsidRPr="00FF632D">
        <w:t>:  Scarring is a rare occurrence, but it is a possibility when the skin’s surface is disrupted.  To minimize the risk of sca</w:t>
      </w:r>
      <w:r w:rsidR="003A6F7B">
        <w:t>r</w:t>
      </w:r>
      <w:bookmarkStart w:id="0" w:name="_GoBack"/>
      <w:bookmarkEnd w:id="0"/>
      <w:r w:rsidRPr="00FF632D">
        <w:t>ring, it is important to follow all pre-and post-treatment instructions carefully.</w:t>
      </w:r>
    </w:p>
    <w:p w:rsidR="00430552" w:rsidRPr="00FF632D" w:rsidRDefault="00430552" w:rsidP="00430552"/>
    <w:p w:rsidR="00430552" w:rsidRPr="00FF632D" w:rsidRDefault="00430552" w:rsidP="00430552">
      <w:r w:rsidRPr="00FF632D">
        <w:rPr>
          <w:b/>
          <w:bCs/>
        </w:rPr>
        <w:t>LACK OF PERMANENT RESULTS</w:t>
      </w:r>
      <w:r w:rsidRPr="00FF632D">
        <w:t xml:space="preserve">:  Treatment may vary among patients.  For some this may mean a significant decrease in the frequency with which you must shave or tweeze.  For others, this may mean permanent cosmetic improvement because hair regrowth is minimal, very fine or completely absent.  </w:t>
      </w:r>
      <w:r w:rsidRPr="00FF632D">
        <w:rPr>
          <w:b/>
          <w:bCs/>
        </w:rPr>
        <w:t xml:space="preserve">EVERYONE WILL EXPERIENCE SOME HAIR RE-GROWTH </w:t>
      </w:r>
      <w:r w:rsidRPr="00FF632D">
        <w:t>over time, regardless of the technology used.  Hair that grows back will tend to be finer, lighter, and less dense.</w:t>
      </w:r>
    </w:p>
    <w:p w:rsidR="00FF632D" w:rsidRDefault="00FF632D" w:rsidP="00430552">
      <w:pPr>
        <w:rPr>
          <w:b/>
          <w:bCs/>
        </w:rPr>
      </w:pPr>
    </w:p>
    <w:p w:rsidR="00FF632D" w:rsidRDefault="00FF632D" w:rsidP="00430552">
      <w:pPr>
        <w:rPr>
          <w:b/>
          <w:bCs/>
        </w:rPr>
      </w:pPr>
    </w:p>
    <w:p w:rsidR="00FF632D" w:rsidRDefault="00FF632D" w:rsidP="00430552">
      <w:pPr>
        <w:rPr>
          <w:b/>
          <w:bCs/>
        </w:rPr>
      </w:pPr>
    </w:p>
    <w:p w:rsidR="00430552" w:rsidRPr="00FF632D" w:rsidRDefault="00430552" w:rsidP="00430552">
      <w:r w:rsidRPr="00FF632D">
        <w:rPr>
          <w:b/>
          <w:bCs/>
        </w:rPr>
        <w:t>PHOTOSENSETIVE MEDICATIONS</w:t>
      </w:r>
      <w:r w:rsidRPr="00FF632D">
        <w:t xml:space="preserve">:  Due to the high risk of burning and/ or scarring, we will not treat a patient who is on photosensitive medication without a signed Doctor’s note giving permission. For the same reasons, we will not treat anyone who is on antibiotics and will require you to have been off of antibiotics for at least ONE week prior to any laser treatments. </w:t>
      </w:r>
    </w:p>
    <w:p w:rsidR="00430552" w:rsidRPr="00FF632D" w:rsidRDefault="00430552" w:rsidP="00430552"/>
    <w:p w:rsidR="00430552" w:rsidRPr="00FF632D" w:rsidRDefault="00430552" w:rsidP="00430552">
      <w:r w:rsidRPr="00FF632D">
        <w:rPr>
          <w:b/>
          <w:bCs/>
        </w:rPr>
        <w:t>PREGNANCY</w:t>
      </w:r>
      <w:r w:rsidRPr="00FF632D">
        <w:t xml:space="preserve">:  Since there have been no formal studies on the effects of laser therapy on women who are pregnant, we will not conduct any laser treatments on pregnant women. </w:t>
      </w:r>
    </w:p>
    <w:p w:rsidR="00430552" w:rsidRPr="00FF632D" w:rsidRDefault="00430552" w:rsidP="00430552"/>
    <w:p w:rsidR="00430552" w:rsidRPr="00FF632D" w:rsidRDefault="00430552" w:rsidP="00430552">
      <w:r w:rsidRPr="00FF632D">
        <w:t xml:space="preserve">I agree to all that I </w:t>
      </w:r>
      <w:r w:rsidRPr="00FF632D">
        <w:rPr>
          <w:b/>
          <w:bCs/>
        </w:rPr>
        <w:t>initial</w:t>
      </w:r>
      <w:r w:rsidRPr="00FF632D">
        <w:t>:</w:t>
      </w:r>
    </w:p>
    <w:p w:rsidR="00430552" w:rsidRPr="00FF632D" w:rsidRDefault="00430552" w:rsidP="00430552">
      <w:r w:rsidRPr="00FF632D">
        <w:t>_______ I have provided my past and current medical history and medications and it is my responsibility to keep Med Spa at Seena One aware of any changes to my medical history and medication usage.</w:t>
      </w:r>
    </w:p>
    <w:p w:rsidR="00430552" w:rsidRPr="00FF632D" w:rsidRDefault="00430552" w:rsidP="00430552">
      <w:r w:rsidRPr="00FF632D">
        <w:t>_______ I am not pregnant (female patients) and will notify Med Spa at Seena One if that changes.</w:t>
      </w:r>
    </w:p>
    <w:p w:rsidR="00430552" w:rsidRPr="00FF632D" w:rsidRDefault="00430552" w:rsidP="00430552">
      <w:r w:rsidRPr="00FF632D">
        <w:t>_______ If I am using prescription strength acne medication, I have my doctor’s permission to receive treatments.</w:t>
      </w:r>
    </w:p>
    <w:p w:rsidR="00430552" w:rsidRPr="00FF632D" w:rsidRDefault="00430552" w:rsidP="00430552">
      <w:r w:rsidRPr="00FF632D">
        <w:t>_______ I agree to avoid getting other laser/ cosmetic treatments for at least two weeks before and after my laser treatments at Med Spa at Seena One.</w:t>
      </w:r>
    </w:p>
    <w:p w:rsidR="00430552" w:rsidRPr="00FF632D" w:rsidRDefault="00430552" w:rsidP="00430552">
      <w:r w:rsidRPr="00FF632D">
        <w:t>_______ I recognize that the practice of laser medicine is not an exact science and acknowledge that no guarantees have been made to me concerning the results of such procedures and thus no monetary refunds will be issued to me on any previous or future treatments.</w:t>
      </w:r>
    </w:p>
    <w:p w:rsidR="00430552" w:rsidRPr="00FF632D" w:rsidRDefault="00430552" w:rsidP="00430552">
      <w:r w:rsidRPr="00FF632D">
        <w:t xml:space="preserve">_______ I understand that payment is due at the time of the treatment and that no refunds are allowed if, for any reason, I change my mind about wanting to pursue future treatments that I have paid for. </w:t>
      </w:r>
    </w:p>
    <w:p w:rsidR="00430552" w:rsidRPr="00FF632D" w:rsidRDefault="00430552" w:rsidP="00430552"/>
    <w:p w:rsidR="00430552" w:rsidRPr="00FF632D" w:rsidRDefault="00430552" w:rsidP="00430552">
      <w:pPr>
        <w:jc w:val="center"/>
        <w:rPr>
          <w:b/>
          <w:bCs/>
        </w:rPr>
      </w:pPr>
      <w:r w:rsidRPr="00FF632D">
        <w:rPr>
          <w:b/>
          <w:bCs/>
        </w:rPr>
        <w:t>ACKNOWLEDGEMENT</w:t>
      </w:r>
    </w:p>
    <w:p w:rsidR="00430552" w:rsidRPr="00FF632D" w:rsidRDefault="00430552" w:rsidP="00430552">
      <w:pPr>
        <w:jc w:val="center"/>
      </w:pPr>
      <w:r w:rsidRPr="00FF632D">
        <w:t>I certify that I have read and fully understand the contents of this permit for Laser Hair Reduction and I release Med Spa at Seena One from any adverse reactions to the laser.</w:t>
      </w:r>
    </w:p>
    <w:p w:rsidR="00430552" w:rsidRPr="00FF632D" w:rsidRDefault="00430552" w:rsidP="00430552">
      <w:pPr>
        <w:jc w:val="center"/>
        <w:rPr>
          <w:b/>
          <w:bCs/>
        </w:rPr>
      </w:pPr>
    </w:p>
    <w:p w:rsidR="00430552" w:rsidRPr="00FF632D" w:rsidRDefault="00430552" w:rsidP="00430552">
      <w:r w:rsidRPr="00FF632D">
        <w:t>____________________________         __________</w:t>
      </w:r>
    </w:p>
    <w:p w:rsidR="00430552" w:rsidRPr="00FF632D" w:rsidRDefault="00430552" w:rsidP="00430552">
      <w:r w:rsidRPr="00FF632D">
        <w:t xml:space="preserve">        CLIENT SIGNATURE</w:t>
      </w:r>
      <w:r w:rsidRPr="00FF632D">
        <w:tab/>
        <w:t xml:space="preserve">            DATE</w:t>
      </w:r>
    </w:p>
    <w:p w:rsidR="00430552" w:rsidRPr="00FF632D" w:rsidRDefault="00430552" w:rsidP="00430552"/>
    <w:p w:rsidR="00430552" w:rsidRPr="00FF632D" w:rsidRDefault="00430552" w:rsidP="00430552">
      <w:r w:rsidRPr="00FF632D">
        <w:t>____________________________         __________</w:t>
      </w:r>
    </w:p>
    <w:p w:rsidR="00430552" w:rsidRPr="00FF632D" w:rsidRDefault="00430552" w:rsidP="00430552">
      <w:r w:rsidRPr="00FF632D">
        <w:t xml:space="preserve">    LASER TECH SIGNATURE                  DATE</w:t>
      </w:r>
    </w:p>
    <w:p w:rsidR="00430552" w:rsidRPr="00430552" w:rsidRDefault="00430552" w:rsidP="00430552">
      <w:r w:rsidRPr="00430552">
        <w:t> </w:t>
      </w:r>
    </w:p>
    <w:p w:rsidR="00430552" w:rsidRDefault="00430552"/>
    <w:sectPr w:rsidR="00430552" w:rsidSect="00917163">
      <w:headerReference w:type="default" r:id="rId6"/>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F4" w:rsidRDefault="002F7CF4" w:rsidP="00917163">
      <w:r>
        <w:separator/>
      </w:r>
    </w:p>
  </w:endnote>
  <w:endnote w:type="continuationSeparator" w:id="0">
    <w:p w:rsidR="002F7CF4" w:rsidRDefault="002F7CF4" w:rsidP="0091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F4" w:rsidRDefault="002F7CF4" w:rsidP="00917163">
      <w:r>
        <w:separator/>
      </w:r>
    </w:p>
  </w:footnote>
  <w:footnote w:type="continuationSeparator" w:id="0">
    <w:p w:rsidR="002F7CF4" w:rsidRDefault="002F7CF4" w:rsidP="0091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63" w:rsidRDefault="00917163">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-400050</wp:posOffset>
          </wp:positionV>
          <wp:extent cx="1676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 spa logo.jpg"/>
                  <pic:cNvPicPr/>
                </pic:nvPicPr>
                <pic:blipFill>
                  <a:blip r:embed="rId1">
                    <a:extLst>
                      <a:ext uri="{28A0092B-C50C-407E-A947-70E740481C1C}">
                        <a14:useLocalDpi xmlns:a14="http://schemas.microsoft.com/office/drawing/2010/main" val="0"/>
                      </a:ext>
                    </a:extLst>
                  </a:blip>
                  <a:stretch>
                    <a:fillRect/>
                  </a:stretch>
                </pic:blipFill>
                <pic:spPr>
                  <a:xfrm>
                    <a:off x="0" y="0"/>
                    <a:ext cx="1676400" cy="914400"/>
                  </a:xfrm>
                  <a:prstGeom prst="rect">
                    <a:avLst/>
                  </a:prstGeom>
                </pic:spPr>
              </pic:pic>
            </a:graphicData>
          </a:graphic>
          <wp14:sizeRelH relativeFrom="page">
            <wp14:pctWidth>0</wp14:pctWidth>
          </wp14:sizeRelH>
          <wp14:sizeRelV relativeFrom="page">
            <wp14:pctHeight>0</wp14:pctHeight>
          </wp14:sizeRelV>
        </wp:anchor>
      </w:drawing>
    </w:r>
  </w:p>
  <w:p w:rsidR="00917163" w:rsidRDefault="00917163">
    <w:pPr>
      <w:pStyle w:val="Header"/>
    </w:pPr>
  </w:p>
  <w:p w:rsidR="00917163" w:rsidRPr="00917163" w:rsidRDefault="00917163" w:rsidP="00FF632D">
    <w:pPr>
      <w:pStyle w:val="Header"/>
      <w:jc w:val="center"/>
      <w:rPr>
        <w:rFonts w:ascii="Times New Roman" w:hAnsi="Times New Roman" w:cs="Times New Roman"/>
        <w:b/>
        <w:sz w:val="32"/>
        <w:szCs w:val="32"/>
        <w:u w:val="single"/>
      </w:rPr>
    </w:pPr>
    <w:r w:rsidRPr="00917163">
      <w:rPr>
        <w:rFonts w:ascii="Times New Roman" w:hAnsi="Times New Roman" w:cs="Times New Roman"/>
        <w:b/>
        <w:sz w:val="32"/>
        <w:szCs w:val="32"/>
        <w:u w:val="single"/>
      </w:rPr>
      <w:t>LASER TREATMENT PATIENT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63"/>
    <w:rsid w:val="000137FC"/>
    <w:rsid w:val="00150781"/>
    <w:rsid w:val="002F7CF4"/>
    <w:rsid w:val="003A6F7B"/>
    <w:rsid w:val="00430552"/>
    <w:rsid w:val="0051650A"/>
    <w:rsid w:val="007F011A"/>
    <w:rsid w:val="00917163"/>
    <w:rsid w:val="00E506CF"/>
    <w:rsid w:val="00F12154"/>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35D52"/>
  <w15:chartTrackingRefBased/>
  <w15:docId w15:val="{DC43B073-6254-4ADD-A505-2CE2D75F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055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16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917163"/>
  </w:style>
  <w:style w:type="paragraph" w:styleId="Footer">
    <w:name w:val="footer"/>
    <w:basedOn w:val="Normal"/>
    <w:link w:val="FooterChar"/>
    <w:uiPriority w:val="99"/>
    <w:unhideWhenUsed/>
    <w:rsid w:val="0091716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917163"/>
  </w:style>
  <w:style w:type="paragraph" w:styleId="BalloonText">
    <w:name w:val="Balloon Text"/>
    <w:basedOn w:val="Normal"/>
    <w:link w:val="BalloonTextChar"/>
    <w:uiPriority w:val="99"/>
    <w:semiHidden/>
    <w:unhideWhenUsed/>
    <w:rsid w:val="00FF6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32D"/>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2060">
      <w:bodyDiv w:val="1"/>
      <w:marLeft w:val="0"/>
      <w:marRight w:val="0"/>
      <w:marTop w:val="0"/>
      <w:marBottom w:val="0"/>
      <w:divBdr>
        <w:top w:val="none" w:sz="0" w:space="0" w:color="auto"/>
        <w:left w:val="none" w:sz="0" w:space="0" w:color="auto"/>
        <w:bottom w:val="none" w:sz="0" w:space="0" w:color="auto"/>
        <w:right w:val="none" w:sz="0" w:space="0" w:color="auto"/>
      </w:divBdr>
    </w:div>
    <w:div w:id="926770468">
      <w:bodyDiv w:val="1"/>
      <w:marLeft w:val="0"/>
      <w:marRight w:val="0"/>
      <w:marTop w:val="0"/>
      <w:marBottom w:val="0"/>
      <w:divBdr>
        <w:top w:val="none" w:sz="0" w:space="0" w:color="auto"/>
        <w:left w:val="none" w:sz="0" w:space="0" w:color="auto"/>
        <w:bottom w:val="none" w:sz="0" w:space="0" w:color="auto"/>
        <w:right w:val="none" w:sz="0" w:space="0" w:color="auto"/>
      </w:divBdr>
    </w:div>
    <w:div w:id="19593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 Seena</dc:creator>
  <cp:keywords/>
  <dc:description/>
  <cp:lastModifiedBy>Anees Seena</cp:lastModifiedBy>
  <cp:revision>2</cp:revision>
  <cp:lastPrinted>2016-12-06T20:11:00Z</cp:lastPrinted>
  <dcterms:created xsi:type="dcterms:W3CDTF">2016-12-05T22:28:00Z</dcterms:created>
  <dcterms:modified xsi:type="dcterms:W3CDTF">2016-12-15T19:57:00Z</dcterms:modified>
</cp:coreProperties>
</file>